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66" w:rsidRPr="003D6098" w:rsidRDefault="00BF0366" w:rsidP="003D6098">
      <w:pPr>
        <w:pStyle w:val="Nagwek1"/>
      </w:pPr>
      <w:r w:rsidRPr="003D6098">
        <w:t>REKTOR</w:t>
      </w:r>
    </w:p>
    <w:p w:rsidR="004A1838" w:rsidRDefault="00C22E50" w:rsidP="00F665FF">
      <w:pPr>
        <w:pStyle w:val="Nagwekdokumentu"/>
      </w:pPr>
      <w:r>
        <w:t xml:space="preserve">ZARZĄDZENIE WEWNĘTRZNE </w:t>
      </w:r>
      <w:r w:rsidR="0003476C">
        <w:t>103</w:t>
      </w:r>
      <w:r w:rsidR="00343C06">
        <w:t>/2023</w:t>
      </w:r>
    </w:p>
    <w:p w:rsidR="00963FFF" w:rsidRPr="003345AA" w:rsidRDefault="00963FFF" w:rsidP="00963FFF">
      <w:pPr>
        <w:pStyle w:val="Zdnia"/>
      </w:pPr>
      <w:r w:rsidRPr="003345AA">
        <w:t>z dnia</w:t>
      </w:r>
      <w:r w:rsidR="009B248B">
        <w:t xml:space="preserve"> </w:t>
      </w:r>
      <w:r w:rsidR="00D32E1D">
        <w:t>1</w:t>
      </w:r>
      <w:r w:rsidR="00D9187E">
        <w:t>6</w:t>
      </w:r>
      <w:r w:rsidR="003035CE">
        <w:t xml:space="preserve"> </w:t>
      </w:r>
      <w:r w:rsidR="0021766E">
        <w:t>października</w:t>
      </w:r>
      <w:r w:rsidR="00375775">
        <w:t xml:space="preserve"> </w:t>
      </w:r>
      <w:r w:rsidR="0018085D">
        <w:t>2023 r</w:t>
      </w:r>
      <w:r w:rsidR="00E46C53">
        <w:t>.</w:t>
      </w:r>
    </w:p>
    <w:p w:rsidR="004A1838" w:rsidRDefault="009606A3" w:rsidP="00963FFF">
      <w:pPr>
        <w:pStyle w:val="Tytudokumentu"/>
      </w:pPr>
      <w:r>
        <w:t>zmieniające Zarządzenie Wewnętrzne 7</w:t>
      </w:r>
      <w:r w:rsidR="00D9187E">
        <w:t>9</w:t>
      </w:r>
      <w:r>
        <w:t xml:space="preserve">/2023 </w:t>
      </w:r>
      <w:r w:rsidR="00D9187E">
        <w:t>w sprawie zamawiania, zlecania i powierzania z</w:t>
      </w:r>
      <w:r w:rsidR="002A4F53">
        <w:t>ajęć dydaktycznych oraz rozlicza</w:t>
      </w:r>
      <w:bookmarkStart w:id="0" w:name="_GoBack"/>
      <w:bookmarkEnd w:id="0"/>
      <w:r w:rsidR="00D9187E">
        <w:t>nia pensum</w:t>
      </w:r>
      <w:r w:rsidR="0051145B">
        <w:t xml:space="preserve"> dydaktycznego</w:t>
      </w:r>
      <w:r w:rsidR="008A5CC3">
        <w:t xml:space="preserve"> </w:t>
      </w:r>
    </w:p>
    <w:p w:rsidR="00E53223" w:rsidRPr="008717BE" w:rsidRDefault="00E53223" w:rsidP="00E53223">
      <w:pPr>
        <w:spacing w:line="240" w:lineRule="exact"/>
        <w:jc w:val="both"/>
      </w:pPr>
      <w:r w:rsidRPr="008717BE">
        <w:t xml:space="preserve">Na podstawie art. 23 ust. 2 pkt 2  ustawy z dnia 20 lipca 2018 r. Prawo </w:t>
      </w:r>
      <w:r w:rsidR="0021766E">
        <w:t xml:space="preserve">o szkolnictwie wyższym i nauce </w:t>
      </w:r>
      <w:r w:rsidRPr="008717BE">
        <w:t>(</w:t>
      </w:r>
      <w:proofErr w:type="spellStart"/>
      <w:r w:rsidR="004F4D47">
        <w:t>t.j</w:t>
      </w:r>
      <w:proofErr w:type="spellEnd"/>
      <w:r w:rsidR="004F4D47">
        <w:t xml:space="preserve">. </w:t>
      </w:r>
      <w:r w:rsidRPr="008717BE">
        <w:t>Dz.U. z 2023 r. poz.742 ze. zm.), zarządza się</w:t>
      </w:r>
      <w:r w:rsidR="004F4D47">
        <w:t>,</w:t>
      </w:r>
      <w:r w:rsidRPr="008717BE">
        <w:t xml:space="preserve"> co następuje:</w:t>
      </w:r>
    </w:p>
    <w:p w:rsidR="006E2CFF" w:rsidRDefault="00081E92" w:rsidP="00BC6849">
      <w:pPr>
        <w:tabs>
          <w:tab w:val="left" w:pos="4536"/>
        </w:tabs>
        <w:spacing w:before="240"/>
        <w:jc w:val="center"/>
      </w:pPr>
      <w:r>
        <w:t>§ 1</w:t>
      </w:r>
    </w:p>
    <w:p w:rsidR="00C47532" w:rsidRPr="0051145B" w:rsidRDefault="009606A3" w:rsidP="008A5A7E">
      <w:pPr>
        <w:spacing w:after="240"/>
        <w:jc w:val="both"/>
      </w:pPr>
      <w:r w:rsidRPr="0051145B">
        <w:t>Ulegają zmianie zapisy Załącznika</w:t>
      </w:r>
      <w:r w:rsidR="00116675" w:rsidRPr="0051145B">
        <w:t xml:space="preserve"> do Zarządzenia Wewnętrznego </w:t>
      </w:r>
      <w:r w:rsidR="00D9187E" w:rsidRPr="0051145B">
        <w:t>79</w:t>
      </w:r>
      <w:r w:rsidR="00116675" w:rsidRPr="0051145B">
        <w:t>/2023 z dnia 1</w:t>
      </w:r>
      <w:r w:rsidR="00D9187E" w:rsidRPr="0051145B">
        <w:t xml:space="preserve">3 </w:t>
      </w:r>
      <w:r w:rsidR="00116675" w:rsidRPr="0051145B">
        <w:t xml:space="preserve">września 2023 r. </w:t>
      </w:r>
      <w:r w:rsidR="000F37A2" w:rsidRPr="0051145B">
        <w:t xml:space="preserve">określającego Zasady </w:t>
      </w:r>
      <w:r w:rsidR="00D9187E" w:rsidRPr="0051145B">
        <w:t xml:space="preserve">zamawiania, zlecania i powierzania zajęć dydaktycznych oraz rozliczania pensum dydaktycznego </w:t>
      </w:r>
      <w:r w:rsidR="000F37A2" w:rsidRPr="0051145B">
        <w:t>w ten sposób</w:t>
      </w:r>
      <w:r w:rsidR="002E6EF1">
        <w:t>,</w:t>
      </w:r>
      <w:r w:rsidR="000F37A2" w:rsidRPr="0051145B">
        <w:t xml:space="preserve"> że</w:t>
      </w:r>
      <w:r w:rsidR="007256A3" w:rsidRPr="0051145B">
        <w:t xml:space="preserve"> wskazan</w:t>
      </w:r>
      <w:r w:rsidR="00D9187E" w:rsidRPr="0051145B">
        <w:t>a</w:t>
      </w:r>
      <w:r w:rsidR="007256A3" w:rsidRPr="0051145B">
        <w:t xml:space="preserve"> poniżej jednostk</w:t>
      </w:r>
      <w:r w:rsidR="00D9187E" w:rsidRPr="0051145B">
        <w:t>a</w:t>
      </w:r>
      <w:r w:rsidR="007256A3" w:rsidRPr="0051145B">
        <w:t xml:space="preserve"> redakcyj</w:t>
      </w:r>
      <w:r w:rsidR="00D9187E" w:rsidRPr="0051145B">
        <w:t>na</w:t>
      </w:r>
      <w:r w:rsidR="007256A3" w:rsidRPr="0051145B">
        <w:t xml:space="preserve"> </w:t>
      </w:r>
      <w:r w:rsidR="008A5A7E" w:rsidRPr="0051145B">
        <w:t>otrzymuj</w:t>
      </w:r>
      <w:r w:rsidR="002E6EF1">
        <w:t>e</w:t>
      </w:r>
      <w:r w:rsidR="008A5A7E" w:rsidRPr="0051145B">
        <w:t xml:space="preserve"> następujące brzmienie</w:t>
      </w:r>
      <w:r w:rsidR="000F37A2" w:rsidRPr="0051145B">
        <w:t>:</w:t>
      </w:r>
    </w:p>
    <w:p w:rsidR="00D9187E" w:rsidRDefault="00D9187E" w:rsidP="00343C06">
      <w:pPr>
        <w:spacing w:after="240"/>
        <w:jc w:val="both"/>
      </w:pPr>
      <w:r w:rsidRPr="0051145B">
        <w:t xml:space="preserve">§ 6 ust. </w:t>
      </w:r>
      <w:r w:rsidRPr="00343C06">
        <w:rPr>
          <w:color w:val="000000" w:themeColor="text1"/>
        </w:rPr>
        <w:t xml:space="preserve">6.5.2.2 dziekan wydziału/ dyrektor studium lub upoważnione osoby, o których mowa odpowiednio w pkt 6.5.2.1 w </w:t>
      </w:r>
      <w:r w:rsidR="0051145B" w:rsidRPr="00343C06">
        <w:rPr>
          <w:color w:val="000000" w:themeColor="text1"/>
        </w:rPr>
        <w:t>przypadku semestru zimowego roku ak</w:t>
      </w:r>
      <w:r w:rsidR="00343C06" w:rsidRPr="00343C06">
        <w:rPr>
          <w:color w:val="000000" w:themeColor="text1"/>
        </w:rPr>
        <w:t>ademickiego</w:t>
      </w:r>
      <w:r w:rsidR="0051145B" w:rsidRPr="00343C06">
        <w:rPr>
          <w:color w:val="000000" w:themeColor="text1"/>
        </w:rPr>
        <w:t xml:space="preserve">. 2023/2024 w </w:t>
      </w:r>
      <w:r w:rsidRPr="00343C06">
        <w:rPr>
          <w:color w:val="000000" w:themeColor="text1"/>
        </w:rPr>
        <w:t>terminie do dwóch tygodni od daty uruchomienia aplikacji służącej do rozliczenia pensum</w:t>
      </w:r>
      <w:r w:rsidR="0051145B" w:rsidRPr="00343C06">
        <w:rPr>
          <w:color w:val="000000" w:themeColor="text1"/>
        </w:rPr>
        <w:t xml:space="preserve"> </w:t>
      </w:r>
      <w:r w:rsidRPr="00343C06">
        <w:rPr>
          <w:color w:val="000000" w:themeColor="text1"/>
        </w:rPr>
        <w:t xml:space="preserve">i do 12 marca (na semestr letni), powierzają w formie pisemnej pracownikom i doktorantom w ramach praktyk zawodowych prowadzenie zajęć, wskazując termin (dzień/datę/oznaczenie tygodnia w semestrze), miejsce oraz wymiar prowadzonych zajęć. </w:t>
      </w:r>
      <w:r w:rsidR="0051145B" w:rsidRPr="00343C06">
        <w:rPr>
          <w:color w:val="000000" w:themeColor="text1"/>
        </w:rPr>
        <w:t>Dział Kształcenia, p</w:t>
      </w:r>
      <w:r w:rsidRPr="00343C06">
        <w:rPr>
          <w:color w:val="000000" w:themeColor="text1"/>
        </w:rPr>
        <w:t>o uzyskaniu informacji z Działu Informatyzacji</w:t>
      </w:r>
      <w:r w:rsidR="0051145B" w:rsidRPr="00343C06">
        <w:rPr>
          <w:color w:val="000000" w:themeColor="text1"/>
        </w:rPr>
        <w:t>,</w:t>
      </w:r>
      <w:r w:rsidRPr="00343C06">
        <w:rPr>
          <w:color w:val="000000" w:themeColor="text1"/>
        </w:rPr>
        <w:t xml:space="preserve"> za pośrednictwem poczty elektronicznej</w:t>
      </w:r>
      <w:r w:rsidR="0051145B" w:rsidRPr="00343C06">
        <w:rPr>
          <w:color w:val="000000" w:themeColor="text1"/>
        </w:rPr>
        <w:t>,</w:t>
      </w:r>
      <w:r w:rsidRPr="00343C06">
        <w:rPr>
          <w:color w:val="000000" w:themeColor="text1"/>
        </w:rPr>
        <w:t xml:space="preserve"> poinformuje dziekana wydziału/ dyrektora studium lub upoważnione osoby, o których mowa odpowiednio w pkt 6.5.2.1 o dacie uruchomienia aplikacji służącej do rozliczania pensum</w:t>
      </w:r>
      <w:r w:rsidR="0051145B" w:rsidRPr="00343C06">
        <w:rPr>
          <w:color w:val="000000" w:themeColor="text1"/>
        </w:rPr>
        <w:t>.</w:t>
      </w:r>
    </w:p>
    <w:p w:rsidR="0051145B" w:rsidRDefault="000E5BE1" w:rsidP="00343C06">
      <w:pPr>
        <w:tabs>
          <w:tab w:val="left" w:pos="4253"/>
          <w:tab w:val="left" w:pos="4395"/>
        </w:tabs>
        <w:ind w:left="3540" w:hanging="3540"/>
        <w:jc w:val="center"/>
      </w:pPr>
      <w:r>
        <w:t>§ 2</w:t>
      </w:r>
    </w:p>
    <w:p w:rsidR="00081E92" w:rsidRPr="0051145B" w:rsidRDefault="000F37A2" w:rsidP="002E6EA4">
      <w:pPr>
        <w:spacing w:after="240"/>
        <w:jc w:val="both"/>
      </w:pPr>
      <w:r w:rsidRPr="0051145B">
        <w:t xml:space="preserve">Pozostałe zapisy </w:t>
      </w:r>
      <w:r w:rsidR="00081E92" w:rsidRPr="0051145B">
        <w:t xml:space="preserve">Zarządzenia Wewnętrznego </w:t>
      </w:r>
      <w:r w:rsidR="00DB2438" w:rsidRPr="0051145B">
        <w:t>7</w:t>
      </w:r>
      <w:r w:rsidR="0051145B" w:rsidRPr="0051145B">
        <w:t>9</w:t>
      </w:r>
      <w:r w:rsidR="00081E92" w:rsidRPr="0051145B">
        <w:t xml:space="preserve">/2023 z dnia </w:t>
      </w:r>
      <w:r w:rsidR="00DB2438" w:rsidRPr="0051145B">
        <w:t>1</w:t>
      </w:r>
      <w:r w:rsidR="0051145B" w:rsidRPr="0051145B">
        <w:t>3</w:t>
      </w:r>
      <w:r w:rsidR="00081E92" w:rsidRPr="0051145B">
        <w:t xml:space="preserve"> </w:t>
      </w:r>
      <w:r w:rsidR="00DB2438" w:rsidRPr="0051145B">
        <w:t>września</w:t>
      </w:r>
      <w:r w:rsidR="00081E92" w:rsidRPr="0051145B">
        <w:t xml:space="preserve"> 2023 roku w sprawie </w:t>
      </w:r>
      <w:r w:rsidRPr="0051145B">
        <w:t xml:space="preserve">zasad </w:t>
      </w:r>
      <w:r w:rsidR="0051145B" w:rsidRPr="0051145B">
        <w:t>zamawiania, zlecania i powierzania zajęć dydaktycznych oraz rozliczania pensum dydaktycznego</w:t>
      </w:r>
      <w:r w:rsidR="00081E92" w:rsidRPr="0051145B">
        <w:t>,</w:t>
      </w:r>
      <w:r w:rsidRPr="0051145B">
        <w:t xml:space="preserve"> nie ulegają zmi</w:t>
      </w:r>
      <w:r w:rsidR="00C47532" w:rsidRPr="0051145B">
        <w:t>a</w:t>
      </w:r>
      <w:r w:rsidRPr="0051145B">
        <w:t>nie.</w:t>
      </w:r>
    </w:p>
    <w:p w:rsidR="0051145B" w:rsidRDefault="007B430A" w:rsidP="00343C06">
      <w:pPr>
        <w:spacing w:before="240"/>
        <w:jc w:val="center"/>
      </w:pPr>
      <w:r>
        <w:t>§</w:t>
      </w:r>
      <w:r w:rsidR="0051145B">
        <w:t>3</w:t>
      </w:r>
    </w:p>
    <w:p w:rsidR="00511B8C" w:rsidRDefault="00081E92" w:rsidP="00511B8C">
      <w:pPr>
        <w:spacing w:after="1560"/>
        <w:jc w:val="both"/>
      </w:pPr>
      <w:r>
        <w:t>Zarządzenie wchodzi w życie z dniem ogłoszenia</w:t>
      </w:r>
      <w:r w:rsidR="00511B8C">
        <w:t>.</w:t>
      </w:r>
    </w:p>
    <w:p w:rsidR="00492D1D" w:rsidRPr="008079A0" w:rsidRDefault="00081E92" w:rsidP="00091DB4">
      <w:pPr>
        <w:spacing w:after="1560"/>
        <w:ind w:left="4956" w:firstLine="708"/>
        <w:jc w:val="both"/>
      </w:pPr>
      <w:r>
        <w:t xml:space="preserve"> </w:t>
      </w:r>
      <w:r w:rsidR="002D6957">
        <w:t xml:space="preserve">Prof. dr hab. inż. </w:t>
      </w:r>
      <w:r w:rsidR="00C224D2">
        <w:t>Arkadiusz Wójs</w:t>
      </w:r>
    </w:p>
    <w:sectPr w:rsidR="00492D1D" w:rsidRPr="008079A0" w:rsidSect="008A5A7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6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3FA" w:rsidRDefault="009023FA">
      <w:r>
        <w:separator/>
      </w:r>
    </w:p>
  </w:endnote>
  <w:endnote w:type="continuationSeparator" w:id="0">
    <w:p w:rsidR="009023FA" w:rsidRDefault="0090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A0E" w:rsidRDefault="006C7A0E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7A0E" w:rsidRDefault="006C7A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A0E" w:rsidRPr="00B010B5" w:rsidRDefault="006C7A0E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D32E1D"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343C06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A0E" w:rsidRPr="00B010B5" w:rsidRDefault="006C7A0E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2A4F53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2A4F53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3FA" w:rsidRDefault="009023FA">
      <w:r>
        <w:separator/>
      </w:r>
    </w:p>
  </w:footnote>
  <w:footnote w:type="continuationSeparator" w:id="0">
    <w:p w:rsidR="009023FA" w:rsidRDefault="00902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A0E" w:rsidRDefault="00C77D1A" w:rsidP="000E572A">
    <w:pPr>
      <w:pStyle w:val="Nagwek"/>
      <w:jc w:val="center"/>
    </w:pPr>
    <w:r>
      <w:rPr>
        <w:noProof/>
      </w:rPr>
      <w:drawing>
        <wp:inline distT="0" distB="0" distL="0" distR="0">
          <wp:extent cx="723900" cy="933450"/>
          <wp:effectExtent l="0" t="0" r="0" b="0"/>
          <wp:docPr id="21" name="Obraz 2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A494126"/>
    <w:multiLevelType w:val="hybridMultilevel"/>
    <w:tmpl w:val="7518A278"/>
    <w:lvl w:ilvl="0" w:tplc="0A56C3A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3BFD"/>
    <w:multiLevelType w:val="hybridMultilevel"/>
    <w:tmpl w:val="ED906A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33D0D"/>
    <w:multiLevelType w:val="hybridMultilevel"/>
    <w:tmpl w:val="E5CA3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B720C6"/>
    <w:multiLevelType w:val="hybridMultilevel"/>
    <w:tmpl w:val="0D0A7790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7" w15:restartNumberingAfterBreak="0">
    <w:nsid w:val="28DD53DD"/>
    <w:multiLevelType w:val="hybridMultilevel"/>
    <w:tmpl w:val="D5969BC4"/>
    <w:lvl w:ilvl="0" w:tplc="145AFF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11312"/>
    <w:multiLevelType w:val="hybridMultilevel"/>
    <w:tmpl w:val="E5A821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AB77D8"/>
    <w:multiLevelType w:val="hybridMultilevel"/>
    <w:tmpl w:val="403CD050"/>
    <w:lvl w:ilvl="0" w:tplc="15746CB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4AE62DBB"/>
    <w:multiLevelType w:val="hybridMultilevel"/>
    <w:tmpl w:val="87FEAA70"/>
    <w:lvl w:ilvl="0" w:tplc="63C013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744226"/>
    <w:multiLevelType w:val="hybridMultilevel"/>
    <w:tmpl w:val="E7C4F52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035C4"/>
    <w:multiLevelType w:val="hybridMultilevel"/>
    <w:tmpl w:val="BB60F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63A87"/>
    <w:multiLevelType w:val="hybridMultilevel"/>
    <w:tmpl w:val="3BF46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7382D"/>
    <w:multiLevelType w:val="hybridMultilevel"/>
    <w:tmpl w:val="33C688EC"/>
    <w:lvl w:ilvl="0" w:tplc="23F4ADF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D0C42"/>
    <w:multiLevelType w:val="hybridMultilevel"/>
    <w:tmpl w:val="77D8F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729F8"/>
    <w:multiLevelType w:val="hybridMultilevel"/>
    <w:tmpl w:val="96EED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E7C9A"/>
    <w:multiLevelType w:val="hybridMultilevel"/>
    <w:tmpl w:val="B380C9C0"/>
    <w:lvl w:ilvl="0" w:tplc="05AE3D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AB2748"/>
    <w:multiLevelType w:val="hybridMultilevel"/>
    <w:tmpl w:val="B40013D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07BEE"/>
    <w:multiLevelType w:val="hybridMultilevel"/>
    <w:tmpl w:val="4DEAA1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25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9753C7"/>
    <w:multiLevelType w:val="hybridMultilevel"/>
    <w:tmpl w:val="5A968450"/>
    <w:lvl w:ilvl="0" w:tplc="C9C4EE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B4B46"/>
    <w:multiLevelType w:val="hybridMultilevel"/>
    <w:tmpl w:val="0C22C5D2"/>
    <w:lvl w:ilvl="0" w:tplc="C3842F4C">
      <w:start w:val="1"/>
      <w:numFmt w:val="decimal"/>
      <w:lvlText w:val="%1)"/>
      <w:lvlJc w:val="left"/>
      <w:pPr>
        <w:ind w:left="778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 w15:restartNumberingAfterBreak="0">
    <w:nsid w:val="7A851D6B"/>
    <w:multiLevelType w:val="hybridMultilevel"/>
    <w:tmpl w:val="B64648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F54D79"/>
    <w:multiLevelType w:val="hybridMultilevel"/>
    <w:tmpl w:val="74427D50"/>
    <w:lvl w:ilvl="0" w:tplc="5A9A54AA">
      <w:start w:val="5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10"/>
  </w:num>
  <w:num w:numId="2">
    <w:abstractNumId w:val="13"/>
  </w:num>
  <w:num w:numId="3">
    <w:abstractNumId w:val="21"/>
  </w:num>
  <w:num w:numId="4">
    <w:abstractNumId w:val="0"/>
  </w:num>
  <w:num w:numId="5">
    <w:abstractNumId w:val="4"/>
  </w:num>
  <w:num w:numId="6">
    <w:abstractNumId w:val="25"/>
  </w:num>
  <w:num w:numId="7">
    <w:abstractNumId w:val="24"/>
  </w:num>
  <w:num w:numId="8">
    <w:abstractNumId w:val="1"/>
  </w:num>
  <w:num w:numId="9">
    <w:abstractNumId w:val="11"/>
  </w:num>
  <w:num w:numId="10">
    <w:abstractNumId w:val="3"/>
  </w:num>
  <w:num w:numId="11">
    <w:abstractNumId w:val="5"/>
  </w:num>
  <w:num w:numId="12">
    <w:abstractNumId w:val="27"/>
  </w:num>
  <w:num w:numId="13">
    <w:abstractNumId w:val="16"/>
  </w:num>
  <w:num w:numId="14">
    <w:abstractNumId w:val="18"/>
  </w:num>
  <w:num w:numId="15">
    <w:abstractNumId w:val="6"/>
  </w:num>
  <w:num w:numId="16">
    <w:abstractNumId w:val="15"/>
  </w:num>
  <w:num w:numId="17">
    <w:abstractNumId w:val="28"/>
  </w:num>
  <w:num w:numId="18">
    <w:abstractNumId w:val="29"/>
  </w:num>
  <w:num w:numId="19">
    <w:abstractNumId w:val="12"/>
  </w:num>
  <w:num w:numId="20">
    <w:abstractNumId w:val="20"/>
  </w:num>
  <w:num w:numId="21">
    <w:abstractNumId w:val="23"/>
  </w:num>
  <w:num w:numId="22">
    <w:abstractNumId w:val="9"/>
  </w:num>
  <w:num w:numId="23">
    <w:abstractNumId w:val="8"/>
  </w:num>
  <w:num w:numId="24">
    <w:abstractNumId w:val="19"/>
  </w:num>
  <w:num w:numId="25">
    <w:abstractNumId w:val="26"/>
  </w:num>
  <w:num w:numId="26">
    <w:abstractNumId w:val="17"/>
  </w:num>
  <w:num w:numId="27">
    <w:abstractNumId w:val="22"/>
  </w:num>
  <w:num w:numId="28">
    <w:abstractNumId w:val="14"/>
  </w:num>
  <w:num w:numId="29">
    <w:abstractNumId w:val="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1A"/>
    <w:rsid w:val="00005AF1"/>
    <w:rsid w:val="00006931"/>
    <w:rsid w:val="00012259"/>
    <w:rsid w:val="000148CF"/>
    <w:rsid w:val="00025555"/>
    <w:rsid w:val="00032456"/>
    <w:rsid w:val="0003476C"/>
    <w:rsid w:val="000347BA"/>
    <w:rsid w:val="00035840"/>
    <w:rsid w:val="00036411"/>
    <w:rsid w:val="0004181E"/>
    <w:rsid w:val="000625A6"/>
    <w:rsid w:val="00062FEF"/>
    <w:rsid w:val="00064316"/>
    <w:rsid w:val="00071718"/>
    <w:rsid w:val="000724C3"/>
    <w:rsid w:val="00081E92"/>
    <w:rsid w:val="00091DB4"/>
    <w:rsid w:val="000A1283"/>
    <w:rsid w:val="000C7346"/>
    <w:rsid w:val="000E480B"/>
    <w:rsid w:val="000E572A"/>
    <w:rsid w:val="000E5BE1"/>
    <w:rsid w:val="000E6159"/>
    <w:rsid w:val="000F189E"/>
    <w:rsid w:val="000F37A2"/>
    <w:rsid w:val="0011509C"/>
    <w:rsid w:val="00116675"/>
    <w:rsid w:val="00142C33"/>
    <w:rsid w:val="00145874"/>
    <w:rsid w:val="001610E9"/>
    <w:rsid w:val="00176082"/>
    <w:rsid w:val="0018085D"/>
    <w:rsid w:val="00181D2A"/>
    <w:rsid w:val="00185135"/>
    <w:rsid w:val="00187BB0"/>
    <w:rsid w:val="001942A1"/>
    <w:rsid w:val="001C1EE7"/>
    <w:rsid w:val="001C1FA4"/>
    <w:rsid w:val="001D3C4B"/>
    <w:rsid w:val="001E0EB9"/>
    <w:rsid w:val="001E348E"/>
    <w:rsid w:val="001F478B"/>
    <w:rsid w:val="001F6C24"/>
    <w:rsid w:val="001F7FEE"/>
    <w:rsid w:val="00205C47"/>
    <w:rsid w:val="0021173D"/>
    <w:rsid w:val="00212F26"/>
    <w:rsid w:val="0021766E"/>
    <w:rsid w:val="00225DA3"/>
    <w:rsid w:val="00241EA4"/>
    <w:rsid w:val="00251DB4"/>
    <w:rsid w:val="00261FC7"/>
    <w:rsid w:val="002643CF"/>
    <w:rsid w:val="00270138"/>
    <w:rsid w:val="00275E7A"/>
    <w:rsid w:val="002821B0"/>
    <w:rsid w:val="00282D59"/>
    <w:rsid w:val="002837DA"/>
    <w:rsid w:val="00284E9F"/>
    <w:rsid w:val="00286E76"/>
    <w:rsid w:val="002A4F53"/>
    <w:rsid w:val="002B2D30"/>
    <w:rsid w:val="002C3848"/>
    <w:rsid w:val="002C6ACA"/>
    <w:rsid w:val="002D6957"/>
    <w:rsid w:val="002E6EA4"/>
    <w:rsid w:val="002E6EF1"/>
    <w:rsid w:val="002F7CAD"/>
    <w:rsid w:val="003035CE"/>
    <w:rsid w:val="003123F2"/>
    <w:rsid w:val="00331025"/>
    <w:rsid w:val="003345AA"/>
    <w:rsid w:val="00343C06"/>
    <w:rsid w:val="00352AD8"/>
    <w:rsid w:val="00375775"/>
    <w:rsid w:val="00381602"/>
    <w:rsid w:val="00396CD2"/>
    <w:rsid w:val="003C1C17"/>
    <w:rsid w:val="003C50C3"/>
    <w:rsid w:val="003C7D71"/>
    <w:rsid w:val="003D0DCD"/>
    <w:rsid w:val="003D21A1"/>
    <w:rsid w:val="003D6098"/>
    <w:rsid w:val="003D67B9"/>
    <w:rsid w:val="003D7842"/>
    <w:rsid w:val="003E184A"/>
    <w:rsid w:val="003F60DC"/>
    <w:rsid w:val="00423173"/>
    <w:rsid w:val="0043568A"/>
    <w:rsid w:val="0043783C"/>
    <w:rsid w:val="004449F4"/>
    <w:rsid w:val="00457350"/>
    <w:rsid w:val="00463EE7"/>
    <w:rsid w:val="00470038"/>
    <w:rsid w:val="00483DB1"/>
    <w:rsid w:val="00485C95"/>
    <w:rsid w:val="004925FA"/>
    <w:rsid w:val="00492D1D"/>
    <w:rsid w:val="00497BD6"/>
    <w:rsid w:val="004A15C7"/>
    <w:rsid w:val="004A1838"/>
    <w:rsid w:val="004A19D2"/>
    <w:rsid w:val="004A4E8E"/>
    <w:rsid w:val="004A5538"/>
    <w:rsid w:val="004C1DC6"/>
    <w:rsid w:val="004C24E8"/>
    <w:rsid w:val="004D598A"/>
    <w:rsid w:val="004F25B1"/>
    <w:rsid w:val="004F3135"/>
    <w:rsid w:val="004F4D47"/>
    <w:rsid w:val="0050124D"/>
    <w:rsid w:val="00505987"/>
    <w:rsid w:val="0051145B"/>
    <w:rsid w:val="00511B8C"/>
    <w:rsid w:val="00523271"/>
    <w:rsid w:val="00525857"/>
    <w:rsid w:val="00536579"/>
    <w:rsid w:val="005528F4"/>
    <w:rsid w:val="0056111E"/>
    <w:rsid w:val="00562548"/>
    <w:rsid w:val="005819E7"/>
    <w:rsid w:val="00584C75"/>
    <w:rsid w:val="00595357"/>
    <w:rsid w:val="005D45C6"/>
    <w:rsid w:val="005F4400"/>
    <w:rsid w:val="005F605B"/>
    <w:rsid w:val="00601646"/>
    <w:rsid w:val="006112EF"/>
    <w:rsid w:val="006171E3"/>
    <w:rsid w:val="00626AB2"/>
    <w:rsid w:val="00636D56"/>
    <w:rsid w:val="006503AF"/>
    <w:rsid w:val="006A10F0"/>
    <w:rsid w:val="006A248D"/>
    <w:rsid w:val="006A5AC8"/>
    <w:rsid w:val="006C49F5"/>
    <w:rsid w:val="006C7A0E"/>
    <w:rsid w:val="006E2CFF"/>
    <w:rsid w:val="006F1677"/>
    <w:rsid w:val="006F6558"/>
    <w:rsid w:val="007123DF"/>
    <w:rsid w:val="007256A3"/>
    <w:rsid w:val="0075332E"/>
    <w:rsid w:val="007718D7"/>
    <w:rsid w:val="00776D24"/>
    <w:rsid w:val="00783C5A"/>
    <w:rsid w:val="007B430A"/>
    <w:rsid w:val="007D1853"/>
    <w:rsid w:val="00803FD7"/>
    <w:rsid w:val="00807246"/>
    <w:rsid w:val="008079A0"/>
    <w:rsid w:val="008240E3"/>
    <w:rsid w:val="00833A6B"/>
    <w:rsid w:val="00845C38"/>
    <w:rsid w:val="00845E64"/>
    <w:rsid w:val="00852F8F"/>
    <w:rsid w:val="00855BAF"/>
    <w:rsid w:val="008717BE"/>
    <w:rsid w:val="00887C3C"/>
    <w:rsid w:val="008A5A7E"/>
    <w:rsid w:val="008A5BE5"/>
    <w:rsid w:val="008A5CC3"/>
    <w:rsid w:val="008A7E3F"/>
    <w:rsid w:val="008B7A2C"/>
    <w:rsid w:val="008C4E9D"/>
    <w:rsid w:val="008E503C"/>
    <w:rsid w:val="009023FA"/>
    <w:rsid w:val="00913238"/>
    <w:rsid w:val="00921319"/>
    <w:rsid w:val="00924DE6"/>
    <w:rsid w:val="0093783E"/>
    <w:rsid w:val="00953E64"/>
    <w:rsid w:val="009545E0"/>
    <w:rsid w:val="009606A3"/>
    <w:rsid w:val="009625AA"/>
    <w:rsid w:val="00963FFF"/>
    <w:rsid w:val="009862ED"/>
    <w:rsid w:val="009A3362"/>
    <w:rsid w:val="009A5E60"/>
    <w:rsid w:val="009A5FBA"/>
    <w:rsid w:val="009B248B"/>
    <w:rsid w:val="009B60B7"/>
    <w:rsid w:val="009B662E"/>
    <w:rsid w:val="009C2763"/>
    <w:rsid w:val="009C5AD2"/>
    <w:rsid w:val="009C7259"/>
    <w:rsid w:val="009D39E9"/>
    <w:rsid w:val="009E430F"/>
    <w:rsid w:val="00A10713"/>
    <w:rsid w:val="00A10A32"/>
    <w:rsid w:val="00A32311"/>
    <w:rsid w:val="00A32C7A"/>
    <w:rsid w:val="00A5138D"/>
    <w:rsid w:val="00A552C2"/>
    <w:rsid w:val="00A62360"/>
    <w:rsid w:val="00A7137F"/>
    <w:rsid w:val="00A7623E"/>
    <w:rsid w:val="00A9066E"/>
    <w:rsid w:val="00A911E5"/>
    <w:rsid w:val="00AD1959"/>
    <w:rsid w:val="00AE3DA1"/>
    <w:rsid w:val="00AE41D8"/>
    <w:rsid w:val="00AF04ED"/>
    <w:rsid w:val="00AF2DE5"/>
    <w:rsid w:val="00B010B5"/>
    <w:rsid w:val="00B03CED"/>
    <w:rsid w:val="00B15791"/>
    <w:rsid w:val="00B238FE"/>
    <w:rsid w:val="00B326B9"/>
    <w:rsid w:val="00B4094E"/>
    <w:rsid w:val="00B46960"/>
    <w:rsid w:val="00B678B4"/>
    <w:rsid w:val="00B77506"/>
    <w:rsid w:val="00B85B30"/>
    <w:rsid w:val="00BB4A4F"/>
    <w:rsid w:val="00BC1F4C"/>
    <w:rsid w:val="00BC6849"/>
    <w:rsid w:val="00BD39F5"/>
    <w:rsid w:val="00BD7A1D"/>
    <w:rsid w:val="00BE35CF"/>
    <w:rsid w:val="00BE53C5"/>
    <w:rsid w:val="00BF0099"/>
    <w:rsid w:val="00BF0366"/>
    <w:rsid w:val="00BF063E"/>
    <w:rsid w:val="00C05DB6"/>
    <w:rsid w:val="00C06CD3"/>
    <w:rsid w:val="00C1553F"/>
    <w:rsid w:val="00C224D2"/>
    <w:rsid w:val="00C22E50"/>
    <w:rsid w:val="00C43589"/>
    <w:rsid w:val="00C4574D"/>
    <w:rsid w:val="00C45D8F"/>
    <w:rsid w:val="00C45E86"/>
    <w:rsid w:val="00C47532"/>
    <w:rsid w:val="00C4764E"/>
    <w:rsid w:val="00C52F9A"/>
    <w:rsid w:val="00C5371A"/>
    <w:rsid w:val="00C6402E"/>
    <w:rsid w:val="00C73079"/>
    <w:rsid w:val="00C73E9F"/>
    <w:rsid w:val="00C77212"/>
    <w:rsid w:val="00C77D1A"/>
    <w:rsid w:val="00CA3AE8"/>
    <w:rsid w:val="00CB1D49"/>
    <w:rsid w:val="00CC09E9"/>
    <w:rsid w:val="00CE0F66"/>
    <w:rsid w:val="00CE5A59"/>
    <w:rsid w:val="00D041EB"/>
    <w:rsid w:val="00D06F12"/>
    <w:rsid w:val="00D2263F"/>
    <w:rsid w:val="00D278B5"/>
    <w:rsid w:val="00D32E1D"/>
    <w:rsid w:val="00D405B6"/>
    <w:rsid w:val="00D43B0E"/>
    <w:rsid w:val="00D4751F"/>
    <w:rsid w:val="00D71689"/>
    <w:rsid w:val="00D9187E"/>
    <w:rsid w:val="00DB2438"/>
    <w:rsid w:val="00DC01D4"/>
    <w:rsid w:val="00DE0363"/>
    <w:rsid w:val="00E0247B"/>
    <w:rsid w:val="00E12A41"/>
    <w:rsid w:val="00E24401"/>
    <w:rsid w:val="00E24B03"/>
    <w:rsid w:val="00E34B72"/>
    <w:rsid w:val="00E35819"/>
    <w:rsid w:val="00E42C7A"/>
    <w:rsid w:val="00E46C53"/>
    <w:rsid w:val="00E47A28"/>
    <w:rsid w:val="00E47ED9"/>
    <w:rsid w:val="00E52A90"/>
    <w:rsid w:val="00E53223"/>
    <w:rsid w:val="00E67F58"/>
    <w:rsid w:val="00E7049F"/>
    <w:rsid w:val="00E843FC"/>
    <w:rsid w:val="00E86121"/>
    <w:rsid w:val="00EB5B59"/>
    <w:rsid w:val="00EC5980"/>
    <w:rsid w:val="00ED0080"/>
    <w:rsid w:val="00EE44FC"/>
    <w:rsid w:val="00EF34FD"/>
    <w:rsid w:val="00F02856"/>
    <w:rsid w:val="00F125C1"/>
    <w:rsid w:val="00F34079"/>
    <w:rsid w:val="00F50A3B"/>
    <w:rsid w:val="00F571AD"/>
    <w:rsid w:val="00F57344"/>
    <w:rsid w:val="00F6446C"/>
    <w:rsid w:val="00F665FF"/>
    <w:rsid w:val="00F70236"/>
    <w:rsid w:val="00F86F2C"/>
    <w:rsid w:val="00FA320A"/>
    <w:rsid w:val="00FC028E"/>
    <w:rsid w:val="00FE6B73"/>
    <w:rsid w:val="00F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ECCBB"/>
  <w15:chartTrackingRefBased/>
  <w15:docId w15:val="{B01DE5F1-D444-49A4-82DA-6A2ADB8A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311"/>
    <w:rPr>
      <w:sz w:val="24"/>
      <w:szCs w:val="24"/>
      <w:lang w:val="pl-PL" w:eastAsia="pl-PL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dymka">
    <w:name w:val="Balloon Text"/>
    <w:basedOn w:val="Normalny"/>
    <w:link w:val="TekstdymkaZnak"/>
    <w:uiPriority w:val="99"/>
    <w:semiHidden/>
    <w:unhideWhenUsed/>
    <w:rsid w:val="006C7A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7A0E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52A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43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3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30A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3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30A"/>
    <w:rPr>
      <w:b/>
      <w:bCs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BBC35-70CD-43B1-8229-830D5E00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subject/>
  <dc:creator>Kamilla Zawisza</dc:creator>
  <cp:keywords/>
  <cp:lastModifiedBy>Dorota Lenczuk</cp:lastModifiedBy>
  <cp:revision>4</cp:revision>
  <cp:lastPrinted>2023-10-13T06:41:00Z</cp:lastPrinted>
  <dcterms:created xsi:type="dcterms:W3CDTF">2023-10-13T06:44:00Z</dcterms:created>
  <dcterms:modified xsi:type="dcterms:W3CDTF">2023-10-16T12:10:00Z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